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37" w:rsidRDefault="007E5A37" w:rsidP="007E5A3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</w:t>
      </w:r>
    </w:p>
    <w:p w:rsidR="007E5A37" w:rsidRPr="007E5A37" w:rsidRDefault="007E5A37" w:rsidP="007E5A3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5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2019-2020 уч. год</w:t>
      </w:r>
    </w:p>
    <w:p w:rsidR="007E5A37" w:rsidRPr="007E5A37" w:rsidRDefault="007E5A37" w:rsidP="007E5A3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horzAnchor="margin" w:tblpXSpec="center" w:tblpY="92"/>
        <w:tblW w:w="10665" w:type="dxa"/>
        <w:tblLayout w:type="fixed"/>
        <w:tblLook w:val="01E0" w:firstRow="1" w:lastRow="1" w:firstColumn="1" w:lastColumn="1" w:noHBand="0" w:noVBand="0"/>
      </w:tblPr>
      <w:tblGrid>
        <w:gridCol w:w="2443"/>
        <w:gridCol w:w="1276"/>
        <w:gridCol w:w="992"/>
        <w:gridCol w:w="1276"/>
        <w:gridCol w:w="1559"/>
        <w:gridCol w:w="1560"/>
        <w:gridCol w:w="1559"/>
      </w:tblGrid>
      <w:tr w:rsidR="007E5A37" w:rsidRPr="007E5A37" w:rsidTr="007F1D22">
        <w:trPr>
          <w:trHeight w:val="466"/>
        </w:trPr>
        <w:tc>
          <w:tcPr>
            <w:tcW w:w="24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Учебные программы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Год обучения/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объедининения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Количество часов в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</w:tr>
      <w:tr w:rsidR="007E5A37" w:rsidRPr="007E5A37" w:rsidTr="007F1D22">
        <w:trPr>
          <w:trHeight w:val="466"/>
        </w:trPr>
        <w:tc>
          <w:tcPr>
            <w:tcW w:w="24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1-полугодие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2-полугодие 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A37" w:rsidRPr="007E5A37" w:rsidTr="007F1D22">
        <w:trPr>
          <w:trHeight w:val="167"/>
        </w:trPr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Традиционная народная культура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«Круглый год»: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народный календарь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E5A37">
              <w:rPr>
                <w:rFonts w:ascii="Times New Roman" w:hAnsi="Times New Roman"/>
                <w:sz w:val="24"/>
                <w:szCs w:val="24"/>
              </w:rPr>
              <w:t xml:space="preserve">  -ой год обучения  </w:t>
            </w:r>
          </w:p>
          <w:p w:rsidR="007E5A37" w:rsidRPr="007E5A37" w:rsidRDefault="007E5A37" w:rsidP="007E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7E5A37" w:rsidRPr="007E5A37" w:rsidTr="007F1D22">
        <w:trPr>
          <w:trHeight w:val="167"/>
        </w:trPr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народная игрушка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7E5A37" w:rsidRPr="007E5A37" w:rsidTr="007F1D22">
        <w:trPr>
          <w:trHeight w:val="437"/>
        </w:trPr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народные игры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концертное выступление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концертное выступление</w:t>
            </w:r>
          </w:p>
        </w:tc>
      </w:tr>
      <w:tr w:rsidR="007E5A37" w:rsidRPr="007E5A37" w:rsidTr="007F1D22">
        <w:trPr>
          <w:trHeight w:val="1109"/>
        </w:trPr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Традиционная народная культура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«Круглый год»: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народный календарь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7E5A37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  <w:p w:rsidR="007E5A37" w:rsidRPr="007E5A37" w:rsidRDefault="007E5A37" w:rsidP="007E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7E5A37" w:rsidRPr="007E5A37" w:rsidTr="007F1D22">
        <w:trPr>
          <w:trHeight w:val="167"/>
        </w:trPr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народная игрушка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7E5A37" w:rsidRPr="007E5A37" w:rsidTr="007F1D22">
        <w:trPr>
          <w:trHeight w:val="479"/>
        </w:trPr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народные игры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концертное выступление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концертное выступление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7E5A37" w:rsidRPr="007E5A37" w:rsidTr="007F1D22">
        <w:trPr>
          <w:trHeight w:val="167"/>
        </w:trPr>
        <w:tc>
          <w:tcPr>
            <w:tcW w:w="24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Керамика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I год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14</w:t>
            </w: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</w:tc>
      </w:tr>
      <w:tr w:rsidR="007E5A37" w:rsidRPr="007E5A37" w:rsidTr="007F1D22">
        <w:trPr>
          <w:trHeight w:val="167"/>
        </w:trPr>
        <w:tc>
          <w:tcPr>
            <w:tcW w:w="24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I год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14</w:t>
            </w: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7E5A37" w:rsidRPr="007E5A37" w:rsidTr="007F1D22">
        <w:trPr>
          <w:trHeight w:val="167"/>
        </w:trPr>
        <w:tc>
          <w:tcPr>
            <w:tcW w:w="24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I год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14</w:t>
            </w: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</w:tc>
      </w:tr>
      <w:tr w:rsidR="007E5A37" w:rsidRPr="007E5A37" w:rsidTr="007F1D22">
        <w:trPr>
          <w:trHeight w:val="167"/>
        </w:trPr>
        <w:tc>
          <w:tcPr>
            <w:tcW w:w="24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I год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14</w:t>
            </w: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7E5A37" w:rsidRPr="007E5A37" w:rsidTr="007F1D22">
        <w:trPr>
          <w:trHeight w:val="520"/>
        </w:trPr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Традиционное ткачество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обуч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14</w:t>
            </w: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7E5A37" w:rsidRPr="007E5A37" w:rsidTr="007F1D22">
        <w:trPr>
          <w:trHeight w:val="520"/>
        </w:trPr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Традиционное ткачество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обуч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14</w:t>
            </w: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7E5A37" w:rsidRPr="007E5A37" w:rsidTr="007F1D22">
        <w:trPr>
          <w:trHeight w:val="520"/>
        </w:trPr>
        <w:tc>
          <w:tcPr>
            <w:tcW w:w="24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Кружевоплетение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I –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ый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обуч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выставка -</w:t>
            </w:r>
          </w:p>
        </w:tc>
      </w:tr>
      <w:tr w:rsidR="007E5A37" w:rsidRPr="007E5A37" w:rsidTr="007F1D22">
        <w:trPr>
          <w:trHeight w:val="520"/>
        </w:trPr>
        <w:tc>
          <w:tcPr>
            <w:tcW w:w="24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II  -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ой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обучения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выставка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7E5A37" w:rsidRPr="007E5A37" w:rsidTr="007F1D22">
        <w:trPr>
          <w:trHeight w:val="564"/>
        </w:trPr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Музыкальный фольклор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(Выбор):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народное пение (групповое);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E5A37">
              <w:rPr>
                <w:rFonts w:ascii="Times New Roman" w:hAnsi="Times New Roman"/>
                <w:sz w:val="24"/>
                <w:szCs w:val="24"/>
              </w:rPr>
              <w:t>II   -</w:t>
            </w:r>
            <w:r w:rsidRPr="007E5A37">
              <w:t xml:space="preserve"> </w:t>
            </w:r>
            <w:proofErr w:type="spellStart"/>
            <w:r w:rsidRPr="007E5A37">
              <w:t>и</w:t>
            </w:r>
            <w:r w:rsidRPr="007E5A37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год обучения   </w:t>
            </w:r>
          </w:p>
          <w:p w:rsidR="007E5A37" w:rsidRPr="007E5A37" w:rsidRDefault="007E5A37" w:rsidP="007E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E5A37">
              <w:rPr>
                <w:rFonts w:ascii="Times New Roman" w:hAnsi="Times New Roman"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5A37" w:rsidRPr="007E5A37" w:rsidTr="007F1D22">
        <w:trPr>
          <w:trHeight w:val="564"/>
        </w:trPr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lastRenderedPageBreak/>
              <w:t>- народная хореография (групповая);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5A37" w:rsidRPr="007E5A37" w:rsidTr="007F1D22">
        <w:trPr>
          <w:trHeight w:val="391"/>
        </w:trPr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lastRenderedPageBreak/>
              <w:t>- народное пение (девочки)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подгруп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>ев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>выступ.</w:t>
            </w:r>
          </w:p>
        </w:tc>
      </w:tr>
      <w:tr w:rsidR="007E5A37" w:rsidRPr="007E5A37" w:rsidTr="007F1D22">
        <w:trPr>
          <w:trHeight w:val="391"/>
        </w:trPr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Музыкальный фольклор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(Мастер):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I –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A37" w:rsidRPr="007E5A37" w:rsidTr="007F1D22">
        <w:trPr>
          <w:trHeight w:val="564"/>
        </w:trPr>
        <w:tc>
          <w:tcPr>
            <w:tcW w:w="24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народная хореография (групповая);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народное пение  (девочки);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народное пение (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E5A3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7E5A37" w:rsidRPr="007E5A37" w:rsidRDefault="007E5A37" w:rsidP="007E5A3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       группа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концерт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>ыступ.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5A37" w:rsidRPr="007E5A37" w:rsidTr="007F1D22">
        <w:trPr>
          <w:trHeight w:val="802"/>
        </w:trPr>
        <w:tc>
          <w:tcPr>
            <w:tcW w:w="24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E5A37" w:rsidRPr="007E5A37" w:rsidRDefault="007E5A37" w:rsidP="007E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подгруп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>. дев.</w:t>
            </w:r>
          </w:p>
          <w:p w:rsidR="007E5A37" w:rsidRPr="007E5A37" w:rsidRDefault="007E5A37" w:rsidP="007E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концерт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>ыступ.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концерт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>ыступ.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5A37" w:rsidRPr="007E5A37" w:rsidTr="007F1D22">
        <w:trPr>
          <w:trHeight w:val="1028"/>
        </w:trPr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народная хореография (групповая);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E5A3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7E5A37" w:rsidRPr="007E5A37" w:rsidRDefault="007E5A37" w:rsidP="007E5A37">
            <w:pPr>
              <w:ind w:right="-7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    групп.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концерт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>ыступ.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5A37" w:rsidRPr="007E5A37" w:rsidTr="007F1D22">
        <w:trPr>
          <w:trHeight w:val="576"/>
        </w:trPr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народное пение» (девочки);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подгруп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>. дев.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концерт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>ыступ.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5A37" w:rsidRPr="007E5A37" w:rsidTr="007F1D22">
        <w:trPr>
          <w:trHeight w:val="564"/>
        </w:trPr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народное пение (мальчики)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    подгрупп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>ал.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концерт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>ыступ.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A37" w:rsidRPr="007E5A37" w:rsidTr="007F1D22">
        <w:trPr>
          <w:trHeight w:val="729"/>
        </w:trPr>
        <w:tc>
          <w:tcPr>
            <w:tcW w:w="24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 xml:space="preserve">Инструментальное </w:t>
            </w:r>
            <w:proofErr w:type="spellStart"/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музицирование</w:t>
            </w:r>
            <w:proofErr w:type="spellEnd"/>
            <w:r w:rsidRPr="007E5A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1год-Инд.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2чел.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3год-Инд.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2чел.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4год-Инд.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1чел.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1 (на одного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E5A37" w:rsidRPr="007E5A37" w:rsidTr="007F1D22">
        <w:trPr>
          <w:trHeight w:val="728"/>
        </w:trPr>
        <w:tc>
          <w:tcPr>
            <w:tcW w:w="24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5A37" w:rsidRPr="007E5A37" w:rsidTr="007F1D22">
        <w:trPr>
          <w:trHeight w:val="837"/>
        </w:trPr>
        <w:tc>
          <w:tcPr>
            <w:tcW w:w="24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  <w:r w:rsidRPr="007E5A3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  <w:p w:rsidR="007E5A37" w:rsidRPr="007E5A37" w:rsidRDefault="007E5A37" w:rsidP="007E5A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E5A37" w:rsidRPr="007E5A37" w:rsidTr="007F1D22">
        <w:trPr>
          <w:trHeight w:val="837"/>
        </w:trPr>
        <w:tc>
          <w:tcPr>
            <w:tcW w:w="24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Музыкальный фольклор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 xml:space="preserve">    (Древо жизни)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народная хореография (групповая);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народное пение» (девочки);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II  -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год обучения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A37" w:rsidRPr="007E5A37" w:rsidTr="007F1D22">
        <w:trPr>
          <w:trHeight w:val="837"/>
        </w:trPr>
        <w:tc>
          <w:tcPr>
            <w:tcW w:w="24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</w:rPr>
            </w:pPr>
            <w:proofErr w:type="spellStart"/>
            <w:r w:rsidRPr="007E5A37">
              <w:rPr>
                <w:rFonts w:ascii="Times New Roman" w:hAnsi="Times New Roman"/>
              </w:rPr>
              <w:t>конц</w:t>
            </w:r>
            <w:proofErr w:type="spellEnd"/>
            <w:r w:rsidRPr="007E5A37">
              <w:rPr>
                <w:rFonts w:ascii="Times New Roman" w:hAnsi="Times New Roman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</w:rPr>
              <w:t>выступл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</w:rPr>
            </w:pPr>
            <w:proofErr w:type="spellStart"/>
            <w:r w:rsidRPr="007E5A37">
              <w:rPr>
                <w:rFonts w:ascii="Times New Roman" w:hAnsi="Times New Roman"/>
              </w:rPr>
              <w:t>конц</w:t>
            </w:r>
            <w:proofErr w:type="spellEnd"/>
            <w:r w:rsidRPr="007E5A37">
              <w:rPr>
                <w:rFonts w:ascii="Times New Roman" w:hAnsi="Times New Roman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</w:rPr>
              <w:t>выступл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A37" w:rsidRPr="007E5A37" w:rsidTr="007F1D22">
        <w:trPr>
          <w:trHeight w:val="837"/>
        </w:trPr>
        <w:tc>
          <w:tcPr>
            <w:tcW w:w="24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</w:rPr>
            </w:pPr>
            <w:proofErr w:type="spellStart"/>
            <w:r w:rsidRPr="007E5A37">
              <w:rPr>
                <w:rFonts w:ascii="Times New Roman" w:hAnsi="Times New Roman"/>
              </w:rPr>
              <w:t>конц</w:t>
            </w:r>
            <w:proofErr w:type="spellEnd"/>
            <w:r w:rsidRPr="007E5A37">
              <w:rPr>
                <w:rFonts w:ascii="Times New Roman" w:hAnsi="Times New Roman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</w:rPr>
              <w:t>выступл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</w:rPr>
            </w:pPr>
            <w:proofErr w:type="spellStart"/>
            <w:r w:rsidRPr="007E5A37">
              <w:rPr>
                <w:rFonts w:ascii="Times New Roman" w:hAnsi="Times New Roman"/>
              </w:rPr>
              <w:t>конц</w:t>
            </w:r>
            <w:proofErr w:type="spellEnd"/>
            <w:r w:rsidRPr="007E5A37">
              <w:rPr>
                <w:rFonts w:ascii="Times New Roman" w:hAnsi="Times New Roman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</w:rPr>
              <w:t>выступл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A37" w:rsidRPr="007E5A37" w:rsidTr="007F1D22">
        <w:trPr>
          <w:trHeight w:val="837"/>
        </w:trPr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Шекснинская </w:t>
            </w:r>
            <w:proofErr w:type="spellStart"/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золоченка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E5A37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7F1D22" w:rsidRPr="007E5A37" w:rsidTr="007F1D22">
        <w:trPr>
          <w:trHeight w:val="837"/>
        </w:trPr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D22" w:rsidRPr="007E5A37" w:rsidRDefault="007F1D22" w:rsidP="007F1D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4" w:colLast="4"/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Основы народной культуры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D22" w:rsidRPr="007E5A37" w:rsidRDefault="007F1D22" w:rsidP="007F1D22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E5A37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D22" w:rsidRPr="007E5A37" w:rsidRDefault="007F1D22" w:rsidP="007F1D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D22" w:rsidRPr="007E5A37" w:rsidRDefault="007F1D22" w:rsidP="007F1D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D22" w:rsidRPr="007E5A37" w:rsidRDefault="007F1D22" w:rsidP="007F1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D22" w:rsidRPr="007E5A37" w:rsidRDefault="007F1D22" w:rsidP="007F1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Мини-выставка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D22" w:rsidRPr="007E5A37" w:rsidRDefault="007F1D22" w:rsidP="007F1D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1D22" w:rsidRPr="007E5A37" w:rsidRDefault="007F1D22" w:rsidP="007F1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7F1D22" w:rsidRPr="007E5A37" w:rsidTr="007F1D22">
        <w:trPr>
          <w:trHeight w:val="837"/>
        </w:trPr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D22" w:rsidRPr="007E5A37" w:rsidRDefault="007F1D22" w:rsidP="007F1D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Основы народной культуры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D22" w:rsidRPr="007E5A37" w:rsidRDefault="007F1D22" w:rsidP="007F1D22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E5A37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D22" w:rsidRPr="007E5A37" w:rsidRDefault="007F1D22" w:rsidP="007F1D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D22" w:rsidRPr="007E5A37" w:rsidRDefault="007F1D22" w:rsidP="007F1D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D22" w:rsidRPr="007E5A37" w:rsidRDefault="007F1D22" w:rsidP="007F1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D22" w:rsidRPr="007E5A37" w:rsidRDefault="007F1D22" w:rsidP="007F1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Мини-выставка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D22" w:rsidRPr="007E5A37" w:rsidRDefault="007F1D22" w:rsidP="007F1D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1D22" w:rsidRPr="007E5A37" w:rsidRDefault="007F1D22" w:rsidP="007F1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D22" w:rsidRPr="007E5A37" w:rsidTr="007F1D22">
        <w:trPr>
          <w:trHeight w:val="837"/>
        </w:trPr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D22" w:rsidRPr="007E5A37" w:rsidRDefault="007F1D22" w:rsidP="007F1D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Традиционные женские рукоделия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D22" w:rsidRPr="007E5A37" w:rsidRDefault="007F1D22" w:rsidP="007F1D22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7E5A37"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D22" w:rsidRPr="007E5A37" w:rsidRDefault="007F1D22" w:rsidP="007F1D22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D22" w:rsidRPr="007E5A37" w:rsidRDefault="007F1D22" w:rsidP="007F1D22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D22" w:rsidRPr="007E5A37" w:rsidRDefault="007F1D22" w:rsidP="007F1D22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D22" w:rsidRPr="007E5A37" w:rsidRDefault="007F1D22" w:rsidP="007F1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Контрольное задание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D22" w:rsidRPr="007E5A37" w:rsidRDefault="007F1D22" w:rsidP="007F1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</w:tbl>
    <w:p w:rsidR="00E77065" w:rsidRDefault="00E77065"/>
    <w:sectPr w:rsidR="00E77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37"/>
    <w:rsid w:val="007B22E9"/>
    <w:rsid w:val="007E5A37"/>
    <w:rsid w:val="007F1D22"/>
    <w:rsid w:val="00E7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5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5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5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5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3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5</cp:revision>
  <cp:lastPrinted>2021-09-21T10:08:00Z</cp:lastPrinted>
  <dcterms:created xsi:type="dcterms:W3CDTF">2021-09-21T10:05:00Z</dcterms:created>
  <dcterms:modified xsi:type="dcterms:W3CDTF">2021-09-21T12:15:00Z</dcterms:modified>
</cp:coreProperties>
</file>